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6A" w:rsidRDefault="00F573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736A" w:rsidRDefault="00F5736A">
      <w:pPr>
        <w:pStyle w:val="ConsPlusNormal"/>
        <w:jc w:val="both"/>
        <w:outlineLvl w:val="0"/>
      </w:pPr>
    </w:p>
    <w:p w:rsidR="00F5736A" w:rsidRDefault="00F573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736A" w:rsidRDefault="00F5736A">
      <w:pPr>
        <w:pStyle w:val="ConsPlusTitle"/>
        <w:jc w:val="center"/>
      </w:pPr>
    </w:p>
    <w:p w:rsidR="00F5736A" w:rsidRDefault="00F5736A">
      <w:pPr>
        <w:pStyle w:val="ConsPlusTitle"/>
        <w:jc w:val="center"/>
      </w:pPr>
      <w:r>
        <w:t>ПОСТАНОВЛЕНИЕ</w:t>
      </w:r>
    </w:p>
    <w:p w:rsidR="00F5736A" w:rsidRDefault="00F5736A">
      <w:pPr>
        <w:pStyle w:val="ConsPlusTitle"/>
        <w:jc w:val="center"/>
      </w:pPr>
      <w:r>
        <w:t>от 23 января 2016 г. N 32</w:t>
      </w:r>
    </w:p>
    <w:p w:rsidR="00F5736A" w:rsidRDefault="00F5736A">
      <w:pPr>
        <w:pStyle w:val="ConsPlusTitle"/>
        <w:jc w:val="center"/>
      </w:pPr>
    </w:p>
    <w:p w:rsidR="00F5736A" w:rsidRDefault="00F5736A">
      <w:pPr>
        <w:pStyle w:val="ConsPlusTitle"/>
        <w:jc w:val="center"/>
      </w:pPr>
      <w:r>
        <w:t>ОБ УТВЕРЖДЕНИИ ПЕРЕЧНЯ</w:t>
      </w:r>
    </w:p>
    <w:p w:rsidR="00F5736A" w:rsidRDefault="00F5736A">
      <w:pPr>
        <w:pStyle w:val="ConsPlusTitle"/>
        <w:jc w:val="center"/>
      </w:pPr>
      <w:r>
        <w:t>ФОРМАТОВ, ПРЕДНАЗНАЧЕННЫХ ИСКЛЮЧИТЕЛЬНО ДЛЯ ИСПОЛЬЗОВАНИЯ</w:t>
      </w:r>
    </w:p>
    <w:p w:rsidR="00F5736A" w:rsidRDefault="00F5736A">
      <w:pPr>
        <w:pStyle w:val="ConsPlusTitle"/>
        <w:jc w:val="center"/>
      </w:pPr>
      <w:r>
        <w:t>СЛЕПЫМИ И СЛАБОВИДЯЩИМИ (РЕЛЬЕФНО-ТОЧЕЧНЫМ ШРИФТОМ</w:t>
      </w:r>
    </w:p>
    <w:p w:rsidR="00F5736A" w:rsidRDefault="00F5736A">
      <w:pPr>
        <w:pStyle w:val="ConsPlusTitle"/>
        <w:jc w:val="center"/>
      </w:pPr>
      <w:r>
        <w:t>И ДРУГИМИ СПЕЦИАЛЬНЫМИ СПОСОБАМИ), ПЕРЕЧНЯ БИБЛИОТЕК,</w:t>
      </w:r>
    </w:p>
    <w:p w:rsidR="00F5736A" w:rsidRDefault="00F5736A">
      <w:pPr>
        <w:pStyle w:val="ConsPlusTitle"/>
        <w:jc w:val="center"/>
      </w:pPr>
      <w:r>
        <w:t>ПРЕДОСТАВЛЯЮЩИХ СЛЕПЫМ И СЛАБОВИДЯЩИМ ДОСТУП</w:t>
      </w:r>
    </w:p>
    <w:p w:rsidR="00F5736A" w:rsidRDefault="00F5736A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F5736A" w:rsidRDefault="00F5736A">
      <w:pPr>
        <w:pStyle w:val="ConsPlusTitle"/>
        <w:jc w:val="center"/>
      </w:pPr>
      <w:r>
        <w:t>ПРОИЗВЕДЕНИЙ, СОЗДАННЫХ В ФОРМАТАХ, ПРЕДНАЗНАЧЕННЫХ</w:t>
      </w:r>
    </w:p>
    <w:p w:rsidR="00F5736A" w:rsidRDefault="00F5736A">
      <w:pPr>
        <w:pStyle w:val="ConsPlusTitle"/>
        <w:jc w:val="center"/>
      </w:pPr>
      <w:r>
        <w:t>ИСКЛЮЧИТЕЛЬНО ДЛЯ ИСПОЛЬЗОВАНИЯ СЛЕПЫМИ И СЛАБОВИДЯЩИМИ</w:t>
      </w:r>
    </w:p>
    <w:p w:rsidR="00F5736A" w:rsidRDefault="00F5736A">
      <w:pPr>
        <w:pStyle w:val="ConsPlusTitle"/>
        <w:jc w:val="center"/>
      </w:pPr>
      <w:r>
        <w:t>(РЕЛЬЕФНО-ТОЧЕЧНЫМ ШРИФТОМ И ДРУГИМИ СПЕЦИАЛЬНЫМИ</w:t>
      </w:r>
    </w:p>
    <w:p w:rsidR="00F5736A" w:rsidRDefault="00F5736A">
      <w:pPr>
        <w:pStyle w:val="ConsPlusTitle"/>
        <w:jc w:val="center"/>
      </w:pPr>
      <w:r>
        <w:t>СПОСОБАМИ), А ТАКЖЕ ПРАВИЛ ПРЕДОСТАВЛЕНИЯ БИБЛИОТЕКАМИ</w:t>
      </w:r>
    </w:p>
    <w:p w:rsidR="00F5736A" w:rsidRDefault="00F5736A">
      <w:pPr>
        <w:pStyle w:val="ConsPlusTitle"/>
        <w:jc w:val="center"/>
      </w:pPr>
      <w:r>
        <w:t>ДОСТУПА СЛЕПЫМ И СЛАБОВИДЯЩИМ К ЭКЗЕМПЛЯРАМ ПРОИЗВЕДЕНИЙ,</w:t>
      </w:r>
    </w:p>
    <w:p w:rsidR="00F5736A" w:rsidRDefault="00F5736A">
      <w:pPr>
        <w:pStyle w:val="ConsPlusTitle"/>
        <w:jc w:val="center"/>
      </w:pPr>
      <w:r>
        <w:t>СОЗДАННЫХ В ФОРМАТАХ, ПРЕДНАЗНАЧЕННЫХ ИСКЛЮЧИТЕЛЬНО</w:t>
      </w:r>
    </w:p>
    <w:p w:rsidR="00F5736A" w:rsidRDefault="00F5736A">
      <w:pPr>
        <w:pStyle w:val="ConsPlusTitle"/>
        <w:jc w:val="center"/>
      </w:pPr>
      <w:r>
        <w:t>ДЛЯ ИСПОЛЬЗОВАНИЯ СЛЕПЫМИ И СЛАБОВИДЯЩИМИ</w:t>
      </w:r>
    </w:p>
    <w:p w:rsidR="00F5736A" w:rsidRDefault="00F5736A">
      <w:pPr>
        <w:pStyle w:val="ConsPlusTitle"/>
        <w:jc w:val="center"/>
      </w:pPr>
      <w:r>
        <w:t>(РЕЛЬЕФНО-ТОЧЕЧНЫМ ШРИФТОМ И ДРУГИМИ СПЕЦИАЛЬНЫМИ</w:t>
      </w:r>
    </w:p>
    <w:p w:rsidR="00F5736A" w:rsidRDefault="00F5736A">
      <w:pPr>
        <w:pStyle w:val="ConsPlusTitle"/>
        <w:jc w:val="center"/>
      </w:pPr>
      <w:r>
        <w:t>СПОСОБАМИ), ЧЕРЕЗ ИНФОРМАЦИОННО-ТЕЛЕКОММУНИКАЦИОННЫЕ СЕТИ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1274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F5736A" w:rsidRDefault="00F5736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перечень</w:t>
        </w:r>
      </w:hyperlink>
      <w:r>
        <w:t xml:space="preserve"> форматов, предназначенных исключительно для использования слепыми и слабовидящими (рельефно-точечным шрифтом и другими специальными способами);</w:t>
      </w:r>
    </w:p>
    <w:p w:rsidR="00F5736A" w:rsidRDefault="00F5736A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способами);</w:t>
      </w:r>
    </w:p>
    <w:p w:rsidR="00F5736A" w:rsidRDefault="00F5736A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Правила</w:t>
        </w:r>
      </w:hyperlink>
      <w:r>
        <w:t xml:space="preserve">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сети.</w:t>
      </w: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jc w:val="right"/>
      </w:pPr>
      <w:r>
        <w:t>Председатель Правительства</w:t>
      </w:r>
    </w:p>
    <w:p w:rsidR="00F5736A" w:rsidRDefault="00F5736A">
      <w:pPr>
        <w:pStyle w:val="ConsPlusNormal"/>
        <w:jc w:val="right"/>
      </w:pPr>
      <w:r>
        <w:t>Российской Федерации</w:t>
      </w:r>
    </w:p>
    <w:p w:rsidR="00F5736A" w:rsidRDefault="00F5736A">
      <w:pPr>
        <w:pStyle w:val="ConsPlusNormal"/>
        <w:jc w:val="right"/>
      </w:pPr>
      <w:r>
        <w:t>Д.МЕДВЕДЕВ</w:t>
      </w: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jc w:val="right"/>
        <w:outlineLvl w:val="0"/>
      </w:pPr>
      <w:r>
        <w:t>Утвержден</w:t>
      </w:r>
    </w:p>
    <w:p w:rsidR="00F5736A" w:rsidRDefault="00F5736A">
      <w:pPr>
        <w:pStyle w:val="ConsPlusNormal"/>
        <w:jc w:val="right"/>
      </w:pPr>
      <w:r>
        <w:t>постановлением Правительства</w:t>
      </w:r>
    </w:p>
    <w:p w:rsidR="00F5736A" w:rsidRDefault="00F5736A">
      <w:pPr>
        <w:pStyle w:val="ConsPlusNormal"/>
        <w:jc w:val="right"/>
      </w:pPr>
      <w:r>
        <w:t>Российской Федерации</w:t>
      </w:r>
    </w:p>
    <w:p w:rsidR="00F5736A" w:rsidRDefault="00F5736A">
      <w:pPr>
        <w:pStyle w:val="ConsPlusNormal"/>
        <w:jc w:val="right"/>
      </w:pPr>
      <w:r>
        <w:t>от 23 января 2016 г. N 32</w:t>
      </w:r>
    </w:p>
    <w:p w:rsidR="00F5736A" w:rsidRDefault="00F5736A">
      <w:pPr>
        <w:pStyle w:val="ConsPlusNormal"/>
        <w:jc w:val="right"/>
      </w:pPr>
    </w:p>
    <w:p w:rsidR="00F5736A" w:rsidRDefault="00F5736A">
      <w:pPr>
        <w:pStyle w:val="ConsPlusTitle"/>
        <w:jc w:val="center"/>
      </w:pPr>
      <w:bookmarkStart w:id="0" w:name="P41"/>
      <w:bookmarkEnd w:id="0"/>
      <w:r>
        <w:lastRenderedPageBreak/>
        <w:t>ПЕРЕЧЕНЬ</w:t>
      </w:r>
    </w:p>
    <w:p w:rsidR="00F5736A" w:rsidRDefault="00F5736A">
      <w:pPr>
        <w:pStyle w:val="ConsPlusTitle"/>
        <w:jc w:val="center"/>
      </w:pPr>
      <w:r>
        <w:t>ФОРМАТОВ, ПРЕДНАЗНАЧЕННЫХ ИСКЛЮЧИТЕЛЬНО ДЛЯ ИСПОЛЬЗОВАНИЯ</w:t>
      </w:r>
    </w:p>
    <w:p w:rsidR="00F5736A" w:rsidRDefault="00F5736A">
      <w:pPr>
        <w:pStyle w:val="ConsPlusTitle"/>
        <w:jc w:val="center"/>
      </w:pPr>
      <w:r>
        <w:t>СЛЕПЫМИ И СЛАБОВИДЯЩИМИ (РЕЛЬЕФНО-ТОЧЕЧНЫМ ШРИФТОМ</w:t>
      </w:r>
    </w:p>
    <w:p w:rsidR="00F5736A" w:rsidRDefault="00F5736A">
      <w:pPr>
        <w:pStyle w:val="ConsPlusTitle"/>
        <w:jc w:val="center"/>
      </w:pPr>
      <w:r>
        <w:t>И ДРУГИМИ СПЕЦИАЛЬНЫМИ СПОСОБАМИ)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Normal"/>
        <w:ind w:firstLine="540"/>
        <w:jc w:val="both"/>
      </w:pPr>
      <w:r>
        <w:t>1. Рельефно-точечный шрифт Брайля, предназначенный для письма и чтения слепых и слабовидящих, в печатном формате</w:t>
      </w:r>
    </w:p>
    <w:p w:rsidR="00F5736A" w:rsidRDefault="00F5736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Рельефно-точечный шрифт Брайля, предназначенный для письма и чтения слепых и слабовидящих, в цифровом формате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3. "Говорящие" книги, созданные на магнитных 4-дорожечных кассетах со скоростью воспроизведения 2,38 сантиметра в секунду для прослушивания на тифломагнитофоне: специальный формат аудиозаписей, обеспечивающий техническую и (или) программную защиту произведений от несанкционированного прослушивания</w:t>
      </w:r>
    </w:p>
    <w:p w:rsidR="00F5736A" w:rsidRDefault="00F5736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"Говорящие" книги, записанные в цифровом криптозащищенном аудиоформате для прослушивания на тифлофлэшплеере: электронные аудиокниги, файлы которых созданы с помощью специального программного обеспечения и оснащены криптозащитой, которая осуществляется с применением 3-проходного поточного блочного шифрования МРЗ по алгоритму ХХТЕА с длиной ключа 128 бит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5. Рельефная графика: карты, схемы, чертежи, рисунки, изготавливаемые рельефно-графическим способом с помощью рельефных, гладких, точечных, штриховых и </w:t>
      </w:r>
      <w:proofErr w:type="gramStart"/>
      <w:r>
        <w:t>штрих-пунктирных</w:t>
      </w:r>
      <w:proofErr w:type="gramEnd"/>
      <w:r>
        <w:t xml:space="preserve"> линий</w:t>
      </w: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jc w:val="right"/>
        <w:outlineLvl w:val="0"/>
      </w:pPr>
      <w:r>
        <w:t>Утвержден</w:t>
      </w:r>
    </w:p>
    <w:p w:rsidR="00F5736A" w:rsidRDefault="00F5736A">
      <w:pPr>
        <w:pStyle w:val="ConsPlusNormal"/>
        <w:jc w:val="right"/>
      </w:pPr>
      <w:r>
        <w:t>постановлением Правительства</w:t>
      </w:r>
    </w:p>
    <w:p w:rsidR="00F5736A" w:rsidRDefault="00F5736A">
      <w:pPr>
        <w:pStyle w:val="ConsPlusNormal"/>
        <w:jc w:val="right"/>
      </w:pPr>
      <w:r>
        <w:t>Российской Федерации</w:t>
      </w:r>
    </w:p>
    <w:p w:rsidR="00F5736A" w:rsidRDefault="00F5736A">
      <w:pPr>
        <w:pStyle w:val="ConsPlusNormal"/>
        <w:jc w:val="right"/>
      </w:pPr>
      <w:r>
        <w:t>от 23 января 2016 г. N 32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Title"/>
        <w:jc w:val="center"/>
      </w:pPr>
      <w:bookmarkStart w:id="3" w:name="P61"/>
      <w:bookmarkEnd w:id="3"/>
      <w:r>
        <w:t>ПЕРЕЧЕНЬ</w:t>
      </w:r>
    </w:p>
    <w:p w:rsidR="00F5736A" w:rsidRDefault="00F5736A">
      <w:pPr>
        <w:pStyle w:val="ConsPlusTitle"/>
        <w:jc w:val="center"/>
      </w:pPr>
      <w:r>
        <w:t>БИБЛИОТЕК, ПРЕДОСТАВЛЯЮЩИХ СЛЕПЫМ И СЛАБОВИДЯЩИМ ДОСТУП</w:t>
      </w:r>
    </w:p>
    <w:p w:rsidR="00F5736A" w:rsidRDefault="00F5736A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F5736A" w:rsidRDefault="00F5736A">
      <w:pPr>
        <w:pStyle w:val="ConsPlusTitle"/>
        <w:jc w:val="center"/>
      </w:pPr>
      <w:r>
        <w:t>ПРОИЗВЕДЕНИЙ, СОЗДАННЫХ В ФОРМАТАХ, ПРЕДНАЗНАЧЕННЫХ</w:t>
      </w:r>
    </w:p>
    <w:p w:rsidR="00F5736A" w:rsidRDefault="00F5736A">
      <w:pPr>
        <w:pStyle w:val="ConsPlusTitle"/>
        <w:jc w:val="center"/>
      </w:pPr>
      <w:r>
        <w:t>ИСКЛЮЧИТЕЛЬНО ДЛЯ ИСПОЛЬЗОВАНИЯ СЛЕПЫМИ И СЛАБОВИДЯЩИМИ</w:t>
      </w:r>
    </w:p>
    <w:p w:rsidR="00F5736A" w:rsidRDefault="00F5736A">
      <w:pPr>
        <w:pStyle w:val="ConsPlusTitle"/>
        <w:jc w:val="center"/>
      </w:pPr>
      <w:r>
        <w:t>(РЕЛЬЕФНО-ТОЧЕЧНЫМ ШРИФТОМ И ДРУГИМИ</w:t>
      </w:r>
    </w:p>
    <w:p w:rsidR="00F5736A" w:rsidRDefault="00F5736A">
      <w:pPr>
        <w:pStyle w:val="ConsPlusTitle"/>
        <w:jc w:val="center"/>
      </w:pPr>
      <w:r>
        <w:t>СПЕЦИАЛЬНЫМИ СПОСОБАМИ)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Normal"/>
        <w:ind w:firstLine="540"/>
        <w:jc w:val="both"/>
      </w:pPr>
      <w:r>
        <w:t>1. Специальные библиотеки для слепых и слабовидящих, учрежденные органами государственной власти, органами местного самоуправления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2. Общедоступные библиотеки, имеющие специальные подразделения для обслуживания слепых и слабовидящих, учрежденные органами государственной власти, органами местного самоуправления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3. Библиотеки образовательных организаций, в которых обучаются слепые и слабовидящие</w:t>
      </w: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jc w:val="right"/>
        <w:outlineLvl w:val="0"/>
      </w:pPr>
      <w:r>
        <w:t>Утверждены</w:t>
      </w:r>
    </w:p>
    <w:p w:rsidR="00F5736A" w:rsidRDefault="00F5736A">
      <w:pPr>
        <w:pStyle w:val="ConsPlusNormal"/>
        <w:jc w:val="right"/>
      </w:pPr>
      <w:r>
        <w:t>постановлением Правительства</w:t>
      </w:r>
    </w:p>
    <w:p w:rsidR="00F5736A" w:rsidRDefault="00F5736A">
      <w:pPr>
        <w:pStyle w:val="ConsPlusNormal"/>
        <w:jc w:val="right"/>
      </w:pPr>
      <w:r>
        <w:t>Российской Федерации</w:t>
      </w:r>
    </w:p>
    <w:p w:rsidR="00F5736A" w:rsidRDefault="00F5736A">
      <w:pPr>
        <w:pStyle w:val="ConsPlusNormal"/>
        <w:jc w:val="right"/>
      </w:pPr>
      <w:r>
        <w:t>от 23 января 2016 г. N 32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Title"/>
        <w:jc w:val="center"/>
      </w:pPr>
      <w:bookmarkStart w:id="4" w:name="P82"/>
      <w:bookmarkEnd w:id="4"/>
      <w:r>
        <w:t>ПРАВИЛА</w:t>
      </w:r>
    </w:p>
    <w:p w:rsidR="00F5736A" w:rsidRDefault="00F5736A">
      <w:pPr>
        <w:pStyle w:val="ConsPlusTitle"/>
        <w:jc w:val="center"/>
      </w:pPr>
      <w:r>
        <w:t>ПРЕДОСТАВЛЕНИЯ БИБЛИОТЕКАМИ ДОСТУПА СЛЕПЫМ</w:t>
      </w:r>
    </w:p>
    <w:p w:rsidR="00F5736A" w:rsidRDefault="00F5736A">
      <w:pPr>
        <w:pStyle w:val="ConsPlusTitle"/>
        <w:jc w:val="center"/>
      </w:pPr>
      <w:r>
        <w:t>И СЛАБОВИДЯЩИМ К ЭКЗЕМПЛЯРАМ ПРОИЗВЕДЕНИЙ, СОЗДАННЫХ</w:t>
      </w:r>
    </w:p>
    <w:p w:rsidR="00F5736A" w:rsidRDefault="00F5736A">
      <w:pPr>
        <w:pStyle w:val="ConsPlusTitle"/>
        <w:jc w:val="center"/>
      </w:pPr>
      <w:r>
        <w:t>В ФОРМАТАХ, ПРЕДНАЗНАЧЕННЫХ ИСКЛЮЧИТЕЛЬНО ДЛЯ ИСПОЛЬЗОВАНИЯ</w:t>
      </w:r>
    </w:p>
    <w:p w:rsidR="00F5736A" w:rsidRDefault="00F5736A">
      <w:pPr>
        <w:pStyle w:val="ConsPlusTitle"/>
        <w:jc w:val="center"/>
      </w:pPr>
      <w:r>
        <w:t>СЛЕПЫМИ И СЛАБОВИДЯЩИМИ (РЕЛЬЕФНО-ТОЧЕЧНЫМ</w:t>
      </w:r>
    </w:p>
    <w:p w:rsidR="00F5736A" w:rsidRDefault="00F5736A">
      <w:pPr>
        <w:pStyle w:val="ConsPlusTitle"/>
        <w:jc w:val="center"/>
      </w:pPr>
      <w:r>
        <w:t>ШРИФТОМ И ДРУГИМИ СПЕЦИАЛЬНЫМИ СПОСОБАМИ),</w:t>
      </w:r>
    </w:p>
    <w:p w:rsidR="00F5736A" w:rsidRDefault="00F5736A">
      <w:pPr>
        <w:pStyle w:val="ConsPlusTitle"/>
        <w:jc w:val="center"/>
      </w:pPr>
      <w:r>
        <w:t>ЧЕРЕЗ ИНФОРМАЦИОННО-ТЕЛЕКОММУНИКАЦИОННЫЕ СЕТИ</w:t>
      </w:r>
    </w:p>
    <w:p w:rsidR="00F5736A" w:rsidRDefault="00F5736A">
      <w:pPr>
        <w:pStyle w:val="ConsPlusNormal"/>
        <w:jc w:val="center"/>
      </w:pPr>
    </w:p>
    <w:p w:rsidR="00F5736A" w:rsidRDefault="00F5736A">
      <w:pPr>
        <w:pStyle w:val="ConsPlusNormal"/>
        <w:ind w:firstLine="540"/>
        <w:jc w:val="both"/>
      </w:pPr>
      <w:r>
        <w:t xml:space="preserve">1. Настоящие Правила регулируют отношения, связанные с предоставлением доступа слепым и слабовидящим (далее - пользователи) к экземплярам правомерно обнародованных произведений, созданных в форматах, предназначенных исключительно для использования слепыми и слабовидящими, указанных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4</w:t>
        </w:r>
      </w:hyperlink>
      <w:r>
        <w:t xml:space="preserve">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 (далее - специальные форматы), утвержденного постановлением Правительства Российской Федерации от 23 января 2016 г. N 32, через информационно-телекоммуникационные сети.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Доступ пользователям к экземплярам произведений, созданных в специальных форматах, предоставляют библиотеки, указанные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 библиотек, предоставляющих слепым и слабовидящим доступ через информационно-телекоммуникационные сети к экземплярам произведений, созданных в </w:t>
      </w:r>
      <w:hyperlink w:anchor="P41" w:history="1">
        <w:r>
          <w:rPr>
            <w:color w:val="0000FF"/>
          </w:rPr>
          <w:t>форматах</w:t>
        </w:r>
      </w:hyperlink>
      <w:r>
        <w:t>, предназначенных исключительно для использования слепыми и слабовидящими (рельефно-точечным шрифтом и другими специальными способами) (далее - библиотеки), утвержденном постановлением Правительства Российской Федерации от 23 января 2016 г. N 32.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2. Доступ пользователей к экземплярам произведений, созданных в специальных форматах, через информационно-телекоммуникационные сети может предоставляться библиотеками как в помещении библиотеки, так и в режиме удаленного доступа из любой точки, в которой присутствует подключение к информационно-телекоммуникационным сетям и существует возможность использования тифлотехнических средств,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3. Для получения доступа через информационно-телекоммуникационные сети к экземплярам произведений, созданных в специальных форматах, пользователь должен быть зарегистрирован как пользователь библиотеки, обеспечивающей указанный доступ.</w:t>
      </w:r>
    </w:p>
    <w:p w:rsidR="00F5736A" w:rsidRDefault="00F5736A">
      <w:pPr>
        <w:pStyle w:val="ConsPlusNormal"/>
        <w:spacing w:before="220"/>
        <w:ind w:firstLine="540"/>
        <w:jc w:val="both"/>
      </w:pPr>
      <w:bookmarkStart w:id="5" w:name="P94"/>
      <w:bookmarkEnd w:id="5"/>
      <w:r>
        <w:t>4. Для регистрации в качестве пользователя библиотеки необходимо представить в библиотеку: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документ, удостоверяющий личность (для несовершеннолетних в возрасте до 14 лет - документ, удостоверяющий личность их законных представителей (родителей, усыновителей, опекунов);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документ, подтверждающий необходимость пользования экземплярами 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Общероссийской общественной организации инвалидов "Всероссийское ордена Трудового Красного Знамени общество слепых").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Пользователь может подать указанные документы лично, через уполномоченного представителя, по факсимильной связи, по электронной почте или с использованием иных средств </w:t>
      </w:r>
      <w:r>
        <w:lastRenderedPageBreak/>
        <w:t>связи.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По факсимильной связи и электронной почте в библиотеку представляются копии указанных документов.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5. В течение одного рабочего дня со дня получения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между библиотекой или образовательной организацией (в случае если библиотека является структурным подразделением образовательной организации) и пользователем заключается договор на библиотечное обслуживание, в том числе на обслуживание пользователей в режиме онлайн (далее - договор на обслуживание).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За несовершеннолетних, не достигших 14 лет, договор на обслуживание заключают их законные представители (родители, усыновители, опекуны).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Несовершеннолетние в возрасте от 14 до 18 лет, за исключением несовершеннолетних, приобретших дееспособность в полном объеме, заключают договор на обслуживание с письменного согласия своих законных представителей (родителей, усыновителей или попечителей).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Существенным условием договора на обслуживание является обязательство пользователя не передавать копии экземпляров произведений, созданных в специальных форматах, третьим лицам.</w:t>
      </w:r>
    </w:p>
    <w:p w:rsidR="00F5736A" w:rsidRDefault="00F5736A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6. После заключения договора на обслуживание сотрудник библиотеки (далее - библиотекарь) самостоятельно осуществляет регистрацию пользователя библиотеки.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Библиотекарь вводит данные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в базу данных пользователей библиотеки и предоставляет пользователю персональные логин и пароль доступа к базе данных, содержащей экземпляры произведений, созданных в специальных форматах, а также инструкцию по библиотечному обслуживанию пользователя в режиме онлайн.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Пользователь может получить логин и пароль доступа к экземплярам произведений, созданных в специальных форматах, а также инструкцию по библиотечному обслуживанию пользователя в режиме онлайн как при личном посещении библиотеки, так и по электронной почте.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Способ получения указанных логина, пароля и инструкции (лично в помещении библиотеки или по электронной почте) определяется пользователем.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7. Инструкция по библиотечному обслуживанию пользователя в режиме онлайн содержит необходимую для пользователя информацию: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а) по установке и настройке программы в информационно-телекоммуникационной сети, позволяющей осуществить доступ к базе данных экземпляров произведений, созданных в специальных форматах;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б) о сетевом адресе базы данных экземпляров произведений, созданных в специальных форматах, в информационно-телекоммуникационной сети;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в) по осуществлению входа в базу данных экземпляров произведений, созданных в специальных форматах, по персональным логину и паролю;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г) по организации поиска, отбора и копирования экземпляров произведений, созданных в специальных форматах, в базе данных.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8. База данных экземпляров произведений, созданных в специальных форматах, размещается библиотекой в информационно-телекоммуникационной сети в виде самостоятельного </w:t>
      </w:r>
      <w:r>
        <w:lastRenderedPageBreak/>
        <w:t xml:space="preserve">информационного ресурса по адресу, указанному в инструкции по библиотечному обслуживанию пользователя в режиме онлайн, выданной пользователю в соответствии с </w:t>
      </w:r>
      <w:hyperlink w:anchor="P103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После получения персональных логина и пароля пользователь самостоятельно вводит их в базу данных экземпляров произведений, созданных в специальных форматах, и начинает поиск и копирование выбранных экземпляров произведений для последующего их использования на специальном оборудовании, указанном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9. В случае возникновения у пользователя вопросов, связанных с использованием экземпляров произведений, созданных в специальных форматах, пользователь может обратиться за необходимой консультацией к библиотекарю.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Консультации могут быть предоставлены пользователю или его уполномоченному представителю при посещении библиотеки, по телефону, по электронной почте или с использованием иных средств связи.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Способ предоставления консультации (при посещении библиотеки, по телефону, по электронной почте или с использованием иных средств связи) определяется пользователем.</w:t>
      </w:r>
    </w:p>
    <w:p w:rsidR="00F5736A" w:rsidRDefault="00F5736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10. Доступ пользователя к базам данных экземпляров произведений, созданных в специальных форматах, возможен только при наличии следующих программных и аппаратных тифлотехнических средств: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а) программы экранного доступа, осуществляющие считывание цифровой информации и обеспечивающие ее звуковое и (или) тактильное представление с помощью программ синтеза речи и путем вывода на брайлевский дисплей;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 xml:space="preserve">б) компьютерные специальные рабочие места для инвалидов по зрению в соответствии с требованиями, определенными </w:t>
      </w:r>
      <w:hyperlink r:id="rId6" w:history="1">
        <w:r>
          <w:rPr>
            <w:color w:val="0000FF"/>
          </w:rPr>
          <w:t>ГОСТ Р 51645-2000</w:t>
        </w:r>
      </w:hyperlink>
      <w:r>
        <w:t xml:space="preserve"> "Государственный стандарт Российской Федерации. Рабочее место для инвалида по зрению типовое специальное компьютерное. Технические требования к оборудованию и к производственной среде";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в) тифлофлешплееры;</w:t>
      </w:r>
    </w:p>
    <w:p w:rsidR="00F5736A" w:rsidRDefault="00F5736A">
      <w:pPr>
        <w:pStyle w:val="ConsPlusNormal"/>
        <w:spacing w:before="220"/>
        <w:ind w:firstLine="540"/>
        <w:jc w:val="both"/>
      </w:pPr>
      <w:r>
        <w:t>г) мобильные цифровые устройства с программным обеспечением для воспроизведения цифровых "говорящих" книг с криптозащитой.</w:t>
      </w: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ind w:firstLine="540"/>
        <w:jc w:val="both"/>
      </w:pPr>
    </w:p>
    <w:p w:rsidR="00F5736A" w:rsidRDefault="00F573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136" w:rsidRDefault="00C21136">
      <w:bookmarkStart w:id="8" w:name="_GoBack"/>
      <w:bookmarkEnd w:id="8"/>
    </w:p>
    <w:sectPr w:rsidR="00C21136" w:rsidSect="0099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A"/>
    <w:rsid w:val="00C21136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0992-2372-42C5-80F3-426D781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787F0934743F39C1942F51C77ECDD64C5A109053309D7CAC64E369EA05839EE15D63CFB6D839B1678F72C4aE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C13787F0934743F39C18B3A54C77ECDD44B5A16945C6D9774F568E16EE55A8699F05D67C9ACD26DFE21DA7E4502A7D2F13FE14ABAC5a0D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314E4A077AC4F97D54AC4C8BABC5D" ma:contentTypeVersion="2" ma:contentTypeDescription="Создание документа." ma:contentTypeScope="" ma:versionID="a2d23e33eeabd5336bf085f1356b5f6f">
  <xsd:schema xmlns:xsd="http://www.w3.org/2001/XMLSchema" xmlns:xs="http://www.w3.org/2001/XMLSchema" xmlns:p="http://schemas.microsoft.com/office/2006/metadata/properties" xmlns:ns2="9e78f46f-10b4-4641-b53e-e02d2c98f6dd" targetNamespace="http://schemas.microsoft.com/office/2006/metadata/properties" ma:root="true" ma:fieldsID="003b186b69ca408d95e948345399b991" ns2:_="">
    <xsd:import namespace="9e78f46f-10b4-4641-b53e-e02d2c98f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f46f-10b4-4641-b53e-e02d2c98f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E16FC-C9FC-4D7B-BF95-2FA05281F7F1}"/>
</file>

<file path=customXml/itemProps2.xml><?xml version="1.0" encoding="utf-8"?>
<ds:datastoreItem xmlns:ds="http://schemas.openxmlformats.org/officeDocument/2006/customXml" ds:itemID="{71FB2647-E1E5-4339-A656-A74325A15869}"/>
</file>

<file path=customXml/itemProps3.xml><?xml version="1.0" encoding="utf-8"?>
<ds:datastoreItem xmlns:ds="http://schemas.openxmlformats.org/officeDocument/2006/customXml" ds:itemID="{A169C63F-EC75-4F99-8298-1CE92F3C9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Пермяков</dc:creator>
  <cp:keywords/>
  <dc:description/>
  <cp:lastModifiedBy>Павел Ю. Пермяков</cp:lastModifiedBy>
  <cp:revision>1</cp:revision>
  <dcterms:created xsi:type="dcterms:W3CDTF">2019-10-25T03:26:00Z</dcterms:created>
  <dcterms:modified xsi:type="dcterms:W3CDTF">2019-10-25T03:26:00Z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0x01010010E314E4A077AC4F97D54AC4C8BABC5D</vt:lpwstr>
  </property>
</Properties>
</file>